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13BA71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textAlignment w:val="auto"/>
        <w:rPr>
          <w:rFonts w:hint="default" w:ascii="方正黑体_GBK" w:hAnsi="方正黑体_GBK" w:eastAsia="方正黑体_GBK" w:cs="方正黑体_GBK"/>
          <w:b w:val="0"/>
          <w:bCs/>
          <w:color w:val="auto"/>
          <w:spacing w:val="-4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color w:val="auto"/>
          <w:spacing w:val="-4"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/>
          <w:color w:val="auto"/>
          <w:spacing w:val="-4"/>
          <w:sz w:val="32"/>
          <w:szCs w:val="32"/>
          <w:lang w:val="en-US" w:eastAsia="zh-CN"/>
        </w:rPr>
        <w:t>3</w:t>
      </w:r>
    </w:p>
    <w:p w14:paraId="4C1B6C3F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-4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pacing w:val="-4"/>
          <w:sz w:val="44"/>
          <w:szCs w:val="44"/>
          <w:lang w:eastAsia="zh-CN"/>
        </w:rPr>
        <w:t>“信易医”登记本</w:t>
      </w:r>
    </w:p>
    <w:p w14:paraId="1351DB87"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600" w:lineRule="exact"/>
        <w:jc w:val="center"/>
        <w:textAlignment w:val="auto"/>
        <w:rPr>
          <w:rFonts w:hint="eastAsia" w:ascii="华文仿宋" w:hAnsi="华文仿宋" w:eastAsia="华文仿宋" w:cs="华文仿宋"/>
          <w:color w:val="auto"/>
          <w:sz w:val="32"/>
          <w:szCs w:val="32"/>
        </w:rPr>
      </w:pPr>
      <w:r>
        <w:rPr>
          <w:rFonts w:hint="eastAsia" w:ascii="CESI楷体-GB2312" w:hAnsi="CESI楷体-GB2312" w:eastAsia="CESI楷体-GB2312" w:cs="CESI楷体-GB2312"/>
          <w:b w:val="0"/>
          <w:bCs/>
          <w:color w:val="auto"/>
          <w:spacing w:val="-4"/>
          <w:sz w:val="32"/>
          <w:szCs w:val="32"/>
          <w:lang w:eastAsia="zh-CN"/>
        </w:rPr>
        <w:t>（参考模板）</w:t>
      </w:r>
    </w:p>
    <w:tbl>
      <w:tblPr>
        <w:tblStyle w:val="7"/>
        <w:tblpPr w:leftFromText="180" w:rightFromText="180" w:vertAnchor="text" w:horzAnchor="page" w:tblpX="952" w:tblpY="662"/>
        <w:tblOverlap w:val="never"/>
        <w:tblW w:w="1479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0"/>
        <w:gridCol w:w="1750"/>
        <w:gridCol w:w="3138"/>
        <w:gridCol w:w="1850"/>
        <w:gridCol w:w="3000"/>
        <w:gridCol w:w="2025"/>
        <w:gridCol w:w="1512"/>
      </w:tblGrid>
      <w:tr w14:paraId="2C7DB2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418C1C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1750" w:type="dxa"/>
            <w:noWrap w:val="0"/>
            <w:vAlign w:val="center"/>
          </w:tcPr>
          <w:p w14:paraId="0F9EB0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激励对象姓名</w:t>
            </w:r>
          </w:p>
        </w:tc>
        <w:tc>
          <w:tcPr>
            <w:tcW w:w="3138" w:type="dxa"/>
            <w:noWrap w:val="0"/>
            <w:vAlign w:val="center"/>
          </w:tcPr>
          <w:p w14:paraId="69436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激励对象身份证号码</w:t>
            </w:r>
          </w:p>
        </w:tc>
        <w:tc>
          <w:tcPr>
            <w:tcW w:w="1850" w:type="dxa"/>
            <w:noWrap w:val="0"/>
            <w:vAlign w:val="center"/>
          </w:tcPr>
          <w:p w14:paraId="2BE694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激励对象类别</w:t>
            </w:r>
          </w:p>
        </w:tc>
        <w:tc>
          <w:tcPr>
            <w:tcW w:w="3000" w:type="dxa"/>
            <w:noWrap w:val="0"/>
            <w:vAlign w:val="center"/>
          </w:tcPr>
          <w:p w14:paraId="01229F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荣誉详情</w:t>
            </w:r>
          </w:p>
        </w:tc>
        <w:tc>
          <w:tcPr>
            <w:tcW w:w="2025" w:type="dxa"/>
            <w:noWrap w:val="0"/>
            <w:vAlign w:val="center"/>
          </w:tcPr>
          <w:p w14:paraId="2E798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激励措施</w:t>
            </w:r>
          </w:p>
        </w:tc>
        <w:tc>
          <w:tcPr>
            <w:tcW w:w="1512" w:type="dxa"/>
            <w:noWrap w:val="0"/>
            <w:vAlign w:val="center"/>
          </w:tcPr>
          <w:p w14:paraId="687A5A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8"/>
                <w:vertAlign w:val="baseline"/>
                <w:lang w:val="en-US" w:eastAsia="zh-CN"/>
              </w:rPr>
              <w:t>优惠（免除）金额</w:t>
            </w:r>
          </w:p>
        </w:tc>
      </w:tr>
      <w:tr w14:paraId="7E7EF3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60463F31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43F4D837">
            <w:pPr>
              <w:jc w:val="both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38" w:type="dxa"/>
            <w:noWrap w:val="0"/>
            <w:vAlign w:val="center"/>
          </w:tcPr>
          <w:p w14:paraId="693465B5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50" w:type="dxa"/>
            <w:noWrap w:val="0"/>
            <w:vAlign w:val="center"/>
          </w:tcPr>
          <w:p w14:paraId="2AC08010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0" w:type="dxa"/>
            <w:noWrap w:val="0"/>
            <w:vAlign w:val="center"/>
          </w:tcPr>
          <w:p w14:paraId="4569A17C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  <w:noWrap w:val="0"/>
            <w:vAlign w:val="center"/>
          </w:tcPr>
          <w:p w14:paraId="4FE1C13A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2C1950FC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 w14:paraId="240DB0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2875914F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2ED2459C">
            <w:pPr>
              <w:jc w:val="both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38" w:type="dxa"/>
            <w:noWrap w:val="0"/>
            <w:vAlign w:val="center"/>
          </w:tcPr>
          <w:p w14:paraId="69E547F2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50" w:type="dxa"/>
            <w:noWrap w:val="0"/>
            <w:vAlign w:val="center"/>
          </w:tcPr>
          <w:p w14:paraId="16C8DB6B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0" w:type="dxa"/>
            <w:noWrap w:val="0"/>
            <w:vAlign w:val="center"/>
          </w:tcPr>
          <w:p w14:paraId="3D9319E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  <w:noWrap w:val="0"/>
            <w:vAlign w:val="center"/>
          </w:tcPr>
          <w:p w14:paraId="389AE579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4D40B718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 w14:paraId="274575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752B0FAA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448E844D">
            <w:pPr>
              <w:jc w:val="both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38" w:type="dxa"/>
            <w:noWrap w:val="0"/>
            <w:vAlign w:val="center"/>
          </w:tcPr>
          <w:p w14:paraId="3AB94E8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50" w:type="dxa"/>
            <w:noWrap w:val="0"/>
            <w:vAlign w:val="center"/>
          </w:tcPr>
          <w:p w14:paraId="75A26B90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0" w:type="dxa"/>
            <w:noWrap w:val="0"/>
            <w:vAlign w:val="center"/>
          </w:tcPr>
          <w:p w14:paraId="0F2108BE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  <w:noWrap w:val="0"/>
            <w:vAlign w:val="center"/>
          </w:tcPr>
          <w:p w14:paraId="20645BA1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5A40388C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 w14:paraId="666635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12F227C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182F1B98">
            <w:pPr>
              <w:jc w:val="both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38" w:type="dxa"/>
            <w:noWrap w:val="0"/>
            <w:vAlign w:val="center"/>
          </w:tcPr>
          <w:p w14:paraId="7DFCC194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50" w:type="dxa"/>
            <w:noWrap w:val="0"/>
            <w:vAlign w:val="center"/>
          </w:tcPr>
          <w:p w14:paraId="3BF7E427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0" w:type="dxa"/>
            <w:noWrap w:val="0"/>
            <w:vAlign w:val="center"/>
          </w:tcPr>
          <w:p w14:paraId="67528414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  <w:noWrap w:val="0"/>
            <w:vAlign w:val="center"/>
          </w:tcPr>
          <w:p w14:paraId="5EDCA69B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0206956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</w:tr>
      <w:tr w14:paraId="35BB1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</w:trPr>
        <w:tc>
          <w:tcPr>
            <w:tcW w:w="1520" w:type="dxa"/>
            <w:noWrap w:val="0"/>
            <w:vAlign w:val="center"/>
          </w:tcPr>
          <w:p w14:paraId="6B90B7C1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750" w:type="dxa"/>
            <w:noWrap w:val="0"/>
            <w:vAlign w:val="center"/>
          </w:tcPr>
          <w:p w14:paraId="7A3B0509">
            <w:pPr>
              <w:jc w:val="both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138" w:type="dxa"/>
            <w:noWrap w:val="0"/>
            <w:vAlign w:val="center"/>
          </w:tcPr>
          <w:p w14:paraId="2E2BC77B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50" w:type="dxa"/>
            <w:noWrap w:val="0"/>
            <w:vAlign w:val="center"/>
          </w:tcPr>
          <w:p w14:paraId="6F5A6702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000" w:type="dxa"/>
            <w:noWrap w:val="0"/>
            <w:vAlign w:val="center"/>
          </w:tcPr>
          <w:p w14:paraId="3BDFABB6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2025" w:type="dxa"/>
            <w:noWrap w:val="0"/>
            <w:vAlign w:val="center"/>
          </w:tcPr>
          <w:p w14:paraId="39ADC0D5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512" w:type="dxa"/>
            <w:noWrap w:val="0"/>
            <w:vAlign w:val="center"/>
          </w:tcPr>
          <w:p w14:paraId="6BA99ED3">
            <w:pPr>
              <w:jc w:val="center"/>
              <w:rPr>
                <w:rFonts w:hint="eastAsia" w:ascii="方正黑体_GBK" w:hAnsi="方正黑体_GBK" w:eastAsia="方正黑体_GBK" w:cs="方正黑体_GBK"/>
                <w:sz w:val="28"/>
                <w:szCs w:val="32"/>
                <w:vertAlign w:val="baseline"/>
                <w:lang w:val="en-US" w:eastAsia="zh-CN"/>
              </w:rPr>
            </w:pPr>
          </w:p>
        </w:tc>
      </w:tr>
    </w:tbl>
    <w:p w14:paraId="042071A1">
      <w:pPr>
        <w:rPr>
          <w:rFonts w:hint="default"/>
          <w:lang w:val="en-US" w:eastAsia="zh-CN"/>
        </w:rPr>
      </w:pPr>
    </w:p>
    <w:p w14:paraId="611CF8F6">
      <w:pPr>
        <w:pStyle w:val="2"/>
        <w:ind w:left="0" w:leftChars="0" w:firstLine="562" w:firstLineChars="200"/>
        <w:rPr>
          <w:rFonts w:hint="eastAsia" w:ascii="华文仿宋" w:hAnsi="华文仿宋" w:eastAsia="华文仿宋" w:cs="华文仿宋"/>
          <w:b w:val="0"/>
          <w:bCs/>
          <w:sz w:val="28"/>
          <w:szCs w:val="28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 w:val="0"/>
          <w:sz w:val="28"/>
          <w:szCs w:val="28"/>
          <w:lang w:val="en-US" w:eastAsia="zh-CN"/>
        </w:rPr>
        <w:t>备注：</w:t>
      </w:r>
      <w:r>
        <w:rPr>
          <w:rFonts w:hint="eastAsia" w:ascii="华文仿宋" w:hAnsi="华文仿宋" w:eastAsia="华文仿宋" w:cs="华文仿宋"/>
          <w:b w:val="0"/>
          <w:bCs/>
          <w:sz w:val="28"/>
          <w:szCs w:val="28"/>
          <w:lang w:val="en-US" w:eastAsia="zh-CN"/>
        </w:rPr>
        <w:t>1.激励对象类别填写道德模范（含提名奖）、见义勇为英雄模范（含个人、群体）、感动中国（中原）年度人物、中国（河南、新乡）好人等。本地、本单位确定的激励对象类别也需统计。</w:t>
      </w:r>
    </w:p>
    <w:p w14:paraId="253D1580">
      <w:pPr>
        <w:rPr>
          <w:rFonts w:hint="eastAsia"/>
        </w:rPr>
      </w:pPr>
      <w:r>
        <w:rPr>
          <w:rFonts w:hint="eastAsia" w:ascii="华文仿宋" w:hAnsi="华文仿宋" w:eastAsia="华文仿宋" w:cs="华文仿宋"/>
          <w:b w:val="0"/>
          <w:bCs/>
          <w:sz w:val="28"/>
          <w:szCs w:val="28"/>
          <w:lang w:val="en-US" w:eastAsia="zh-CN"/>
        </w:rPr>
        <w:t>2.“荣誉详情”栏填写“年度+荣誉名称”，有证书或文件的，还需填写文件号或证书编号。</w:t>
      </w:r>
    </w:p>
    <w:p w14:paraId="00FD3344"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BD1B7AD">
    <w:pPr>
      <w:pStyle w:val="4"/>
      <w:framePr w:wrap="around" w:vAnchor="text" w:hAnchor="margin" w:xAlign="outside" w:y="1"/>
      <w:rPr>
        <w:rStyle w:val="9"/>
        <w:rFonts w:hint="eastAsia" w:ascii="仿宋_GB2312" w:eastAsia="仿宋_GB2312"/>
        <w:sz w:val="28"/>
        <w:szCs w:val="28"/>
      </w:rPr>
    </w:pPr>
    <w:r>
      <w:rPr>
        <w:rFonts w:hint="eastAsia" w:ascii="仿宋_GB2312" w:eastAsia="仿宋_GB2312"/>
        <w:sz w:val="28"/>
        <w:szCs w:val="28"/>
      </w:rPr>
      <w:fldChar w:fldCharType="begin"/>
    </w:r>
    <w:r>
      <w:rPr>
        <w:rStyle w:val="9"/>
        <w:rFonts w:hint="eastAsia" w:ascii="仿宋_GB2312" w:eastAsia="仿宋_GB2312"/>
        <w:sz w:val="28"/>
        <w:szCs w:val="28"/>
      </w:rPr>
      <w:instrText xml:space="preserve">PAGE  </w:instrText>
    </w:r>
    <w:r>
      <w:rPr>
        <w:rFonts w:hint="eastAsia" w:ascii="仿宋_GB2312" w:eastAsia="仿宋_GB2312"/>
        <w:sz w:val="28"/>
        <w:szCs w:val="28"/>
      </w:rPr>
      <w:fldChar w:fldCharType="separate"/>
    </w:r>
    <w:r>
      <w:rPr>
        <w:rStyle w:val="9"/>
        <w:rFonts w:ascii="仿宋_GB2312" w:eastAsia="仿宋_GB2312"/>
        <w:sz w:val="28"/>
        <w:szCs w:val="28"/>
      </w:rPr>
      <w:t>- 1 -</w:t>
    </w:r>
    <w:r>
      <w:rPr>
        <w:rFonts w:hint="eastAsia" w:ascii="仿宋_GB2312" w:eastAsia="仿宋_GB2312"/>
        <w:sz w:val="28"/>
        <w:szCs w:val="28"/>
      </w:rPr>
      <w:fldChar w:fldCharType="end"/>
    </w:r>
  </w:p>
  <w:p w14:paraId="631F5E0A">
    <w:pPr>
      <w:pStyle w:val="4"/>
      <w:ind w:right="360" w:firstLine="360"/>
      <w:jc w:val="right"/>
      <w:rPr>
        <w:sz w:val="28"/>
        <w:szCs w:val="28"/>
      </w:rPr>
    </w:pPr>
  </w:p>
  <w:p w14:paraId="2775B538"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9D4373"/>
    <w:rsid w:val="251D6DF2"/>
    <w:rsid w:val="2A144016"/>
    <w:rsid w:val="619D4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3"/>
    <w:basedOn w:val="1"/>
    <w:next w:val="1"/>
    <w:qFormat/>
    <w:uiPriority w:val="0"/>
    <w:pPr>
      <w:ind w:left="420"/>
    </w:pPr>
    <w:rPr>
      <w:rFonts w:ascii="等线" w:hAnsi="等线" w:eastAsia="等线"/>
      <w:b/>
      <w:sz w:val="30"/>
      <w:szCs w:val="30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eastAsia="仿宋_GB2312"/>
      <w:sz w:val="32"/>
      <w:szCs w:val="20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Body Text First Indent 2"/>
    <w:basedOn w:val="3"/>
    <w:next w:val="1"/>
    <w:qFormat/>
    <w:uiPriority w:val="0"/>
    <w:pPr>
      <w:spacing w:after="0"/>
      <w:ind w:left="0" w:leftChars="0" w:firstLine="420" w:firstLineChars="248"/>
    </w:pPr>
    <w:rPr>
      <w:rFonts w:ascii="仿宋_GB2312" w:cs="仿宋_GB2312"/>
      <w:szCs w:val="32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2025-06-04T10:10:00Z</dcterms:created>
  <dc:creator>我是达人我怕啥</dc:creator>
  <cp:lastModifiedBy>我是达人我怕啥</cp:lastModifiedBy>
  <dcterms:modified xsi:type="dcterms:W3CDTF">2025-06-04T10:10:52Z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348FDE3E3B1E49599AC6F4C71B9B41D3_13</vt:lpwstr>
  </property>
  <property fmtid="{D5CDD505-2E9C-101B-9397-08002B2CF9AE}" pid="4" name="KSOTemplateDocerSaveRecord">
    <vt:lpwstr>eyJoZGlkIjoiYjcxMmE1OTJiNTBlOTRiYjk5NDE5YzUxMzIwMTkwOTciLCJ1c2VySWQiOiIyNjA1ODAzMTYifQ==</vt:lpwstr>
  </property>
</Properties>
</file>