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0"/>
        <w:jc w:val="center"/>
        <w:rPr>
          <w:rFonts w:hint="default" w:ascii="Calibri" w:hAnsi="Calibri" w:eastAsia="宋体" w:cs="Calibri"/>
          <w:b w:val="0"/>
          <w:bCs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44"/>
          <w:szCs w:val="44"/>
        </w:rPr>
        <w:t>2026年护士执业资格考试责任承诺书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是参加2026年护士执业资格考试的考生，已认真阅读《2026年护士执业资格考试报名须知》、《专业技术人员资格考试违纪违规行为处理规定》、《致考生的一封信》、《中华人民共和国刑法修正案（九）》等，为维护此次考试的严肃性、权威性和公平性，我郑重作出以下承诺：</w:t>
      </w:r>
    </w:p>
    <w:p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1．保证报名时所提交的报考信息和证件真实、准确。</w:t>
      </w:r>
    </w:p>
    <w:p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2．自觉服从考试组织管理部门的统一安排，尊重每一位监考老师，接受监考人员的检查、监督和管理。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．保证在考试中诚实守信，自觉遵守国家专业技术资格考试有关法律法规、考试纪律和考场规则。不替考、不携带手机、背包、电子产品、参考资料、作弊设备等考试无关物品进入考场，不做违纪之事。</w:t>
      </w:r>
    </w:p>
    <w:p>
      <w:pPr>
        <w:widowControl/>
        <w:spacing w:line="560" w:lineRule="exact"/>
        <w:ind w:firstLine="64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4．树立与不良风气作斗争的勇气和决心，敢于检举揭发考试作弊行为。</w:t>
      </w:r>
    </w:p>
    <w:p>
      <w:pPr>
        <w:widowControl/>
        <w:spacing w:line="560" w:lineRule="exact"/>
        <w:ind w:firstLine="64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5．考后不散布、不传播考试试题，不参与网上不负责任的议论。</w:t>
      </w:r>
    </w:p>
    <w:p>
      <w:pPr>
        <w:widowControl/>
        <w:spacing w:line="560" w:lineRule="exact"/>
        <w:ind w:firstLine="64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 如使用通讯工具、规定以外的电子用品，按《专业技术人员资格考试违纪违规行为处理规定》第七条，当次全部科目考试成绩无效处理，并将违纪违规行为记入专业技术人员资格考试诚信档案库，记录期限为五年，自愿接受在考试诚信档案库记录期内的取消考试报名资格的处理，并愿意承担由此造成的一切后果。</w:t>
      </w:r>
    </w:p>
    <w:p>
      <w:pPr>
        <w:widowControl/>
        <w:spacing w:line="560" w:lineRule="exact"/>
        <w:ind w:firstLine="480" w:firstLineChars="1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7．如参与有组织考试作弊、为组织考试作弊提供帮助、买卖试题、替考及伪造、变造、盗用他人身份证件等犯罪行为，按《专业技术人员资格考试违纪违规行为处理规定》第八条，当次全部科目考试成绩无效处理，并将违纪违规行为记入专业技术人员资格考试诚信档案库，长期记录，自愿接受在考试诚信档案库记录期内的取消考试报名资格的处理，并愿意承担由此造成的一切后果。还将依据《中华人民共和国刑法修正案（九）》相关规定，移交司法机关处理。</w:t>
      </w:r>
    </w:p>
    <w:p>
      <w:pPr>
        <w:widowControl/>
        <w:spacing w:line="48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单位负责人：（盖章签名）         考生(签名)：</w:t>
      </w:r>
    </w:p>
    <w:p>
      <w:pPr>
        <w:widowControl/>
        <w:spacing w:line="48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480" w:lineRule="exact"/>
        <w:ind w:firstLine="49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E23C7"/>
    <w:rsid w:val="2E8F64E5"/>
    <w:rsid w:val="74FFC508"/>
    <w:rsid w:val="7F0E5C90"/>
    <w:rsid w:val="7F6F2850"/>
    <w:rsid w:val="9E7FA6A8"/>
    <w:rsid w:val="FFBE23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2026-04-07T17:23:00Z</dcterms:created>
  <dc:creator>administrator</dc:creator>
  <cp:lastModifiedBy>administrator</cp:lastModifiedBy>
  <dcterms:modified xsi:type="dcterms:W3CDTF">2026-04-07T10:12:09Z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